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BE4" w:rsidRDefault="00674376">
      <w:pPr>
        <w:widowControl/>
        <w:spacing w:after="240"/>
        <w:jc w:val="center"/>
        <w:rPr>
          <w:rFonts w:ascii="宋体" w:hAnsi="宋体"/>
          <w:color w:val="000000"/>
          <w:kern w:val="0"/>
          <w:szCs w:val="21"/>
        </w:rPr>
      </w:pPr>
      <w:r>
        <w:rPr>
          <w:rFonts w:ascii="宋体" w:hAnsi="宋体" w:hint="eastAsia"/>
          <w:color w:val="000000"/>
          <w:kern w:val="0"/>
          <w:sz w:val="30"/>
          <w:szCs w:val="30"/>
        </w:rPr>
        <w:t>全自动</w:t>
      </w:r>
      <w:r>
        <w:rPr>
          <w:rFonts w:ascii="宋体" w:hAnsi="宋体"/>
          <w:color w:val="000000"/>
          <w:kern w:val="0"/>
          <w:sz w:val="30"/>
          <w:szCs w:val="30"/>
        </w:rPr>
        <w:t>固相萃取</w:t>
      </w:r>
      <w:proofErr w:type="gramStart"/>
      <w:r>
        <w:rPr>
          <w:rFonts w:ascii="宋体" w:hAnsi="宋体" w:hint="eastAsia"/>
          <w:color w:val="000000"/>
          <w:kern w:val="0"/>
          <w:sz w:val="30"/>
          <w:szCs w:val="30"/>
        </w:rPr>
        <w:t>仪</w:t>
      </w:r>
      <w:r>
        <w:rPr>
          <w:rFonts w:asciiTheme="minorEastAsia" w:hAnsiTheme="minorEastAsia"/>
          <w:sz w:val="30"/>
          <w:szCs w:val="30"/>
        </w:rPr>
        <w:t>技术</w:t>
      </w:r>
      <w:proofErr w:type="gramEnd"/>
      <w:r>
        <w:rPr>
          <w:rFonts w:asciiTheme="minorEastAsia" w:hAnsiTheme="minorEastAsia"/>
          <w:sz w:val="30"/>
          <w:szCs w:val="30"/>
        </w:rPr>
        <w:t>指标</w:t>
      </w:r>
      <w:r>
        <w:rPr>
          <w:rFonts w:ascii="宋体" w:hAnsi="宋体"/>
          <w:color w:val="000000"/>
          <w:kern w:val="0"/>
          <w:szCs w:val="21"/>
        </w:rPr>
        <w:br/>
      </w:r>
    </w:p>
    <w:p w:rsidR="00E57806" w:rsidRPr="004D509F" w:rsidRDefault="00674376" w:rsidP="00E57806">
      <w:pPr>
        <w:pStyle w:val="1"/>
        <w:widowControl/>
        <w:spacing w:after="240" w:line="360" w:lineRule="auto"/>
        <w:ind w:firstLineChars="0" w:firstLine="0"/>
        <w:jc w:val="left"/>
        <w:rPr>
          <w:rFonts w:eastAsiaTheme="minorEastAsia"/>
          <w:kern w:val="0"/>
          <w:sz w:val="24"/>
        </w:rPr>
      </w:pPr>
      <w:r w:rsidRPr="004D509F">
        <w:rPr>
          <w:rFonts w:eastAsiaTheme="minorEastAsia" w:hint="eastAsia"/>
          <w:kern w:val="0"/>
          <w:sz w:val="24"/>
        </w:rPr>
        <w:t>1</w:t>
      </w:r>
      <w:r w:rsidRPr="004D509F">
        <w:rPr>
          <w:rFonts w:eastAsiaTheme="minorEastAsia" w:hint="eastAsia"/>
          <w:kern w:val="0"/>
          <w:sz w:val="24"/>
        </w:rPr>
        <w:t>、</w:t>
      </w:r>
      <w:r w:rsidRPr="004D509F">
        <w:rPr>
          <w:rFonts w:eastAsiaTheme="minorEastAsia"/>
          <w:kern w:val="0"/>
          <w:sz w:val="24"/>
        </w:rPr>
        <w:t>工作环境条件</w:t>
      </w:r>
      <w:r w:rsidR="00FE39D1" w:rsidRPr="004D509F">
        <w:rPr>
          <w:rFonts w:eastAsiaTheme="minorEastAsia" w:hint="eastAsia"/>
          <w:kern w:val="0"/>
          <w:sz w:val="24"/>
        </w:rPr>
        <w:t>：</w:t>
      </w:r>
      <w:r w:rsidRPr="004D509F">
        <w:rPr>
          <w:rFonts w:eastAsiaTheme="minorEastAsia"/>
          <w:kern w:val="0"/>
          <w:sz w:val="24"/>
        </w:rPr>
        <w:t>温度：</w:t>
      </w:r>
      <w:r w:rsidRPr="004D509F">
        <w:rPr>
          <w:rFonts w:eastAsiaTheme="minorEastAsia"/>
          <w:kern w:val="0"/>
          <w:sz w:val="24"/>
        </w:rPr>
        <w:t>18-26℃</w:t>
      </w:r>
      <w:r w:rsidRPr="004D509F">
        <w:rPr>
          <w:rFonts w:eastAsiaTheme="minorEastAsia"/>
          <w:kern w:val="0"/>
          <w:sz w:val="24"/>
        </w:rPr>
        <w:t>（最佳环境）</w:t>
      </w:r>
      <w:r w:rsidRPr="004D509F">
        <w:rPr>
          <w:rFonts w:eastAsiaTheme="minorEastAsia"/>
          <w:kern w:val="0"/>
          <w:sz w:val="24"/>
        </w:rPr>
        <w:t xml:space="preserve"> </w:t>
      </w:r>
      <w:r w:rsidRPr="004D509F">
        <w:rPr>
          <w:rFonts w:eastAsiaTheme="minorEastAsia"/>
          <w:kern w:val="0"/>
          <w:sz w:val="24"/>
        </w:rPr>
        <w:t>相对湿度：</w:t>
      </w:r>
      <w:r w:rsidRPr="004D509F">
        <w:rPr>
          <w:rFonts w:eastAsiaTheme="minorEastAsia"/>
          <w:kern w:val="0"/>
          <w:sz w:val="24"/>
        </w:rPr>
        <w:t>40-80%</w:t>
      </w:r>
      <w:r w:rsidR="00FE39D1" w:rsidRPr="004D509F">
        <w:rPr>
          <w:rFonts w:eastAsiaTheme="minorEastAsia" w:hint="eastAsia"/>
          <w:kern w:val="0"/>
          <w:sz w:val="24"/>
        </w:rPr>
        <w:t>。</w:t>
      </w:r>
    </w:p>
    <w:p w:rsidR="007C0BE4" w:rsidRPr="004D509F" w:rsidRDefault="00674376" w:rsidP="00E57806">
      <w:pPr>
        <w:pStyle w:val="1"/>
        <w:widowControl/>
        <w:spacing w:after="240" w:line="360" w:lineRule="auto"/>
        <w:ind w:firstLineChars="0" w:firstLine="0"/>
        <w:jc w:val="left"/>
        <w:rPr>
          <w:rFonts w:eastAsiaTheme="minorEastAsia"/>
          <w:kern w:val="0"/>
          <w:sz w:val="24"/>
        </w:rPr>
      </w:pPr>
      <w:r w:rsidRPr="004D509F">
        <w:rPr>
          <w:rFonts w:eastAsiaTheme="minorEastAsia" w:hint="eastAsia"/>
          <w:kern w:val="0"/>
          <w:sz w:val="24"/>
        </w:rPr>
        <w:t>2</w:t>
      </w:r>
      <w:r w:rsidRPr="004D509F">
        <w:rPr>
          <w:rFonts w:eastAsiaTheme="minorEastAsia" w:hint="eastAsia"/>
          <w:kern w:val="0"/>
          <w:sz w:val="24"/>
        </w:rPr>
        <w:t>、</w:t>
      </w:r>
      <w:r w:rsidRPr="004D509F">
        <w:rPr>
          <w:rFonts w:eastAsiaTheme="minorEastAsia"/>
          <w:kern w:val="0"/>
          <w:sz w:val="24"/>
        </w:rPr>
        <w:t>设备用途：应用于常规实验室中，从液体样品中萃取目标物的仪器。具备萃取饮用水、废水、地表水</w:t>
      </w:r>
      <w:bookmarkStart w:id="0" w:name="_GoBack"/>
      <w:bookmarkEnd w:id="0"/>
      <w:r w:rsidRPr="004D509F">
        <w:rPr>
          <w:rFonts w:eastAsiaTheme="minorEastAsia"/>
          <w:kern w:val="0"/>
          <w:sz w:val="24"/>
        </w:rPr>
        <w:t>等多种基体的能力，可以为</w:t>
      </w:r>
      <w:r w:rsidRPr="004D509F">
        <w:rPr>
          <w:rFonts w:eastAsiaTheme="minorEastAsia"/>
          <w:kern w:val="0"/>
          <w:sz w:val="24"/>
        </w:rPr>
        <w:t>GC, GC/MS, LC, UV/VIS</w:t>
      </w:r>
      <w:r w:rsidRPr="004D509F">
        <w:rPr>
          <w:rFonts w:eastAsiaTheme="minorEastAsia"/>
          <w:kern w:val="0"/>
          <w:sz w:val="24"/>
        </w:rPr>
        <w:t>等仪器提供完善的快速样品前处理过程，尤其适合于大体积液体样品中痕量污染物。</w:t>
      </w:r>
    </w:p>
    <w:p w:rsidR="007C0BE4" w:rsidRPr="004D509F" w:rsidRDefault="00674376" w:rsidP="00E57806">
      <w:pPr>
        <w:pStyle w:val="1"/>
        <w:widowControl/>
        <w:spacing w:after="240" w:line="360" w:lineRule="auto"/>
        <w:ind w:firstLineChars="0" w:firstLine="0"/>
        <w:jc w:val="left"/>
        <w:rPr>
          <w:rFonts w:eastAsiaTheme="minorEastAsia"/>
          <w:kern w:val="0"/>
          <w:sz w:val="24"/>
        </w:rPr>
      </w:pPr>
      <w:r w:rsidRPr="004D509F">
        <w:rPr>
          <w:rFonts w:eastAsiaTheme="minorEastAsia" w:hint="eastAsia"/>
          <w:kern w:val="0"/>
          <w:sz w:val="24"/>
        </w:rPr>
        <w:t>3</w:t>
      </w:r>
      <w:r w:rsidRPr="004D509F">
        <w:rPr>
          <w:rFonts w:eastAsiaTheme="minorEastAsia" w:hint="eastAsia"/>
          <w:kern w:val="0"/>
          <w:sz w:val="24"/>
        </w:rPr>
        <w:t>、</w:t>
      </w:r>
      <w:r w:rsidRPr="004D509F">
        <w:rPr>
          <w:rFonts w:eastAsiaTheme="minorEastAsia"/>
          <w:kern w:val="0"/>
          <w:sz w:val="24"/>
        </w:rPr>
        <w:t>技术要求</w:t>
      </w:r>
      <w:r w:rsidRPr="004D509F">
        <w:rPr>
          <w:rFonts w:eastAsiaTheme="minorEastAsia"/>
          <w:kern w:val="0"/>
          <w:sz w:val="24"/>
        </w:rPr>
        <w:br/>
      </w:r>
      <w:r w:rsidRPr="004D509F">
        <w:rPr>
          <w:rFonts w:ascii="宋体" w:hAnsi="宋体" w:hint="eastAsia"/>
          <w:b/>
          <w:sz w:val="24"/>
          <w:lang w:bidi="ar"/>
        </w:rPr>
        <w:t>★</w:t>
      </w:r>
      <w:r w:rsidRPr="004D509F">
        <w:rPr>
          <w:rFonts w:eastAsiaTheme="minorEastAsia"/>
          <w:kern w:val="0"/>
          <w:sz w:val="24"/>
        </w:rPr>
        <w:t>3.1</w:t>
      </w:r>
      <w:r w:rsidRPr="004D509F">
        <w:rPr>
          <w:rFonts w:eastAsiaTheme="minorEastAsia"/>
          <w:kern w:val="0"/>
          <w:sz w:val="24"/>
        </w:rPr>
        <w:t>泵：须使用正压方式实现小柱清洗、预平衡、样品装样、再清洗和将样品洗脱全过程，以保证良好的重现性结果和系统稳定性，仪器无需额外配置真空泵</w:t>
      </w:r>
      <w:r w:rsidR="003810E5" w:rsidRPr="004D509F">
        <w:rPr>
          <w:rFonts w:eastAsiaTheme="minorEastAsia" w:hint="eastAsia"/>
          <w:kern w:val="0"/>
          <w:sz w:val="24"/>
        </w:rPr>
        <w:t>。</w:t>
      </w:r>
      <w:r w:rsidRPr="004D509F">
        <w:rPr>
          <w:rFonts w:eastAsiaTheme="minorEastAsia"/>
          <w:kern w:val="0"/>
          <w:sz w:val="24"/>
        </w:rPr>
        <w:br/>
      </w:r>
      <w:r w:rsidRPr="004D509F">
        <w:rPr>
          <w:rFonts w:ascii="宋体" w:hAnsi="宋体" w:hint="eastAsia"/>
          <w:b/>
          <w:sz w:val="24"/>
          <w:lang w:bidi="ar"/>
        </w:rPr>
        <w:t>★</w:t>
      </w:r>
      <w:r w:rsidRPr="004D509F">
        <w:rPr>
          <w:rFonts w:eastAsiaTheme="minorEastAsia"/>
          <w:kern w:val="0"/>
          <w:sz w:val="24"/>
        </w:rPr>
        <w:t xml:space="preserve">3.2 </w:t>
      </w:r>
      <w:r w:rsidRPr="004D509F">
        <w:rPr>
          <w:rFonts w:eastAsiaTheme="minorEastAsia"/>
          <w:kern w:val="0"/>
          <w:sz w:val="24"/>
        </w:rPr>
        <w:t>样品</w:t>
      </w:r>
      <w:proofErr w:type="gramStart"/>
      <w:r w:rsidRPr="004D509F">
        <w:rPr>
          <w:rFonts w:eastAsiaTheme="minorEastAsia"/>
          <w:kern w:val="0"/>
          <w:sz w:val="24"/>
        </w:rPr>
        <w:t>上样泵采用</w:t>
      </w:r>
      <w:proofErr w:type="gramEnd"/>
      <w:r w:rsidRPr="004D509F">
        <w:rPr>
          <w:rFonts w:eastAsiaTheme="minorEastAsia"/>
          <w:kern w:val="0"/>
          <w:sz w:val="24"/>
        </w:rPr>
        <w:t>计量泵，正压方式上样。</w:t>
      </w:r>
      <w:r w:rsidRPr="004D509F">
        <w:rPr>
          <w:rFonts w:eastAsiaTheme="minorEastAsia"/>
          <w:kern w:val="0"/>
          <w:sz w:val="24"/>
        </w:rPr>
        <w:br/>
      </w:r>
      <w:r w:rsidRPr="004D509F">
        <w:rPr>
          <w:rFonts w:ascii="宋体" w:hAnsi="宋体" w:hint="eastAsia"/>
          <w:b/>
          <w:sz w:val="24"/>
          <w:lang w:bidi="ar"/>
        </w:rPr>
        <w:t>★</w:t>
      </w:r>
      <w:r w:rsidRPr="004D509F">
        <w:rPr>
          <w:rFonts w:eastAsiaTheme="minorEastAsia"/>
          <w:kern w:val="0"/>
          <w:sz w:val="24"/>
        </w:rPr>
        <w:t xml:space="preserve">3.3 </w:t>
      </w:r>
      <w:proofErr w:type="gramStart"/>
      <w:r w:rsidRPr="004D509F">
        <w:rPr>
          <w:rFonts w:eastAsiaTheme="minorEastAsia"/>
          <w:kern w:val="0"/>
          <w:sz w:val="24"/>
        </w:rPr>
        <w:t>上样体积</w:t>
      </w:r>
      <w:proofErr w:type="gramEnd"/>
      <w:r w:rsidRPr="004D509F">
        <w:rPr>
          <w:rFonts w:eastAsiaTheme="minorEastAsia"/>
          <w:kern w:val="0"/>
          <w:sz w:val="24"/>
        </w:rPr>
        <w:t>20ML</w:t>
      </w:r>
      <w:r w:rsidRPr="004D509F">
        <w:rPr>
          <w:rFonts w:eastAsiaTheme="minorEastAsia"/>
          <w:kern w:val="0"/>
          <w:sz w:val="24"/>
        </w:rPr>
        <w:t>～</w:t>
      </w:r>
      <w:r w:rsidRPr="004D509F">
        <w:rPr>
          <w:rFonts w:eastAsiaTheme="minorEastAsia"/>
          <w:kern w:val="0"/>
          <w:sz w:val="24"/>
        </w:rPr>
        <w:t>15L</w:t>
      </w:r>
      <w:r w:rsidRPr="004D509F">
        <w:rPr>
          <w:rFonts w:eastAsiaTheme="minorEastAsia"/>
          <w:kern w:val="0"/>
          <w:sz w:val="24"/>
        </w:rPr>
        <w:t>，支持大体积进样。</w:t>
      </w:r>
      <w:r w:rsidRPr="004D509F">
        <w:rPr>
          <w:rFonts w:eastAsiaTheme="minorEastAsia"/>
          <w:kern w:val="0"/>
          <w:sz w:val="24"/>
        </w:rPr>
        <w:br/>
        <w:t xml:space="preserve">3.4 </w:t>
      </w:r>
      <w:r w:rsidRPr="004D509F">
        <w:rPr>
          <w:rFonts w:eastAsiaTheme="minorEastAsia"/>
          <w:kern w:val="0"/>
          <w:sz w:val="24"/>
        </w:rPr>
        <w:t>样品上样泵流速：</w:t>
      </w:r>
      <w:r w:rsidRPr="004D509F">
        <w:rPr>
          <w:rFonts w:eastAsiaTheme="minorEastAsia"/>
          <w:kern w:val="0"/>
          <w:sz w:val="24"/>
        </w:rPr>
        <w:t>0</w:t>
      </w:r>
      <w:r w:rsidRPr="004D509F">
        <w:rPr>
          <w:rFonts w:eastAsiaTheme="minorEastAsia"/>
          <w:kern w:val="0"/>
          <w:sz w:val="24"/>
        </w:rPr>
        <w:t>～</w:t>
      </w:r>
      <w:r w:rsidRPr="004D509F">
        <w:rPr>
          <w:rFonts w:eastAsiaTheme="minorEastAsia"/>
          <w:kern w:val="0"/>
          <w:sz w:val="24"/>
        </w:rPr>
        <w:t>60ML/min</w:t>
      </w:r>
      <w:r w:rsidR="003810E5" w:rsidRPr="004D509F">
        <w:rPr>
          <w:rFonts w:eastAsiaTheme="minorEastAsia" w:hint="eastAsia"/>
          <w:kern w:val="0"/>
          <w:sz w:val="24"/>
        </w:rPr>
        <w:t>。</w:t>
      </w:r>
      <w:r w:rsidRPr="004D509F">
        <w:rPr>
          <w:rFonts w:eastAsiaTheme="minorEastAsia"/>
          <w:kern w:val="0"/>
          <w:sz w:val="24"/>
        </w:rPr>
        <w:br/>
        <w:t>3.5</w:t>
      </w:r>
      <w:r w:rsidRPr="004D509F">
        <w:rPr>
          <w:rFonts w:eastAsiaTheme="minorEastAsia"/>
          <w:kern w:val="0"/>
          <w:sz w:val="24"/>
        </w:rPr>
        <w:t>柱清洗和洗脱：采用正压方式注射泵</w:t>
      </w:r>
      <w:r w:rsidRPr="004D509F">
        <w:rPr>
          <w:rFonts w:eastAsiaTheme="minorEastAsia"/>
          <w:kern w:val="0"/>
          <w:sz w:val="24"/>
        </w:rPr>
        <w:br/>
        <w:t xml:space="preserve">3.6 </w:t>
      </w:r>
      <w:r w:rsidRPr="004D509F">
        <w:rPr>
          <w:rFonts w:eastAsiaTheme="minorEastAsia"/>
          <w:kern w:val="0"/>
          <w:sz w:val="24"/>
        </w:rPr>
        <w:t>主机系统须配有六个计量泵以及两个注射泵。</w:t>
      </w:r>
      <w:r w:rsidRPr="004D509F">
        <w:rPr>
          <w:rFonts w:eastAsiaTheme="minorEastAsia"/>
          <w:kern w:val="0"/>
          <w:sz w:val="24"/>
        </w:rPr>
        <w:br/>
        <w:t>3.7</w:t>
      </w:r>
      <w:r w:rsidRPr="004D509F">
        <w:rPr>
          <w:rFonts w:eastAsiaTheme="minorEastAsia"/>
          <w:kern w:val="0"/>
          <w:sz w:val="24"/>
        </w:rPr>
        <w:t>萃取通道：</w:t>
      </w:r>
      <w:r w:rsidRPr="004D509F">
        <w:rPr>
          <w:rFonts w:eastAsiaTheme="minorEastAsia"/>
          <w:kern w:val="0"/>
          <w:sz w:val="24"/>
        </w:rPr>
        <w:br/>
      </w:r>
      <w:r w:rsidRPr="004D509F">
        <w:rPr>
          <w:rFonts w:ascii="宋体" w:hAnsi="宋体" w:hint="eastAsia"/>
          <w:b/>
          <w:sz w:val="24"/>
          <w:lang w:bidi="ar"/>
        </w:rPr>
        <w:t>★</w:t>
      </w:r>
      <w:r w:rsidRPr="004D509F">
        <w:rPr>
          <w:rFonts w:eastAsiaTheme="minorEastAsia"/>
          <w:kern w:val="0"/>
          <w:sz w:val="24"/>
        </w:rPr>
        <w:t xml:space="preserve">3.7.1 </w:t>
      </w:r>
      <w:r w:rsidRPr="004D509F">
        <w:rPr>
          <w:rFonts w:eastAsiaTheme="minorEastAsia"/>
          <w:kern w:val="0"/>
          <w:sz w:val="24"/>
        </w:rPr>
        <w:t>主机有六个通道可实现同时工作或顺序工作，</w:t>
      </w:r>
      <w:proofErr w:type="gramStart"/>
      <w:r w:rsidRPr="004D509F">
        <w:rPr>
          <w:rFonts w:eastAsiaTheme="minorEastAsia"/>
          <w:kern w:val="0"/>
          <w:sz w:val="24"/>
        </w:rPr>
        <w:t>须能够</w:t>
      </w:r>
      <w:proofErr w:type="gramEnd"/>
      <w:r w:rsidRPr="004D509F">
        <w:rPr>
          <w:rFonts w:eastAsiaTheme="minorEastAsia"/>
          <w:kern w:val="0"/>
          <w:sz w:val="24"/>
        </w:rPr>
        <w:t>实现</w:t>
      </w:r>
      <w:r w:rsidRPr="004D509F">
        <w:rPr>
          <w:rFonts w:eastAsiaTheme="minorEastAsia"/>
          <w:kern w:val="0"/>
          <w:sz w:val="24"/>
        </w:rPr>
        <w:t>6</w:t>
      </w:r>
      <w:r w:rsidRPr="004D509F">
        <w:rPr>
          <w:rFonts w:eastAsiaTheme="minorEastAsia"/>
          <w:kern w:val="0"/>
          <w:sz w:val="24"/>
        </w:rPr>
        <w:t>个或</w:t>
      </w:r>
      <w:r w:rsidRPr="004D509F">
        <w:rPr>
          <w:rFonts w:eastAsiaTheme="minorEastAsia"/>
          <w:kern w:val="0"/>
          <w:sz w:val="24"/>
        </w:rPr>
        <w:t>6</w:t>
      </w:r>
      <w:r w:rsidRPr="004D509F">
        <w:rPr>
          <w:rFonts w:eastAsiaTheme="minorEastAsia"/>
          <w:kern w:val="0"/>
          <w:sz w:val="24"/>
        </w:rPr>
        <w:t>个以上样品的同时萃取。</w:t>
      </w:r>
      <w:r w:rsidRPr="004D509F">
        <w:rPr>
          <w:rFonts w:eastAsiaTheme="minorEastAsia"/>
          <w:kern w:val="0"/>
          <w:sz w:val="24"/>
        </w:rPr>
        <w:br/>
      </w:r>
      <w:r w:rsidRPr="004D509F">
        <w:rPr>
          <w:rFonts w:ascii="宋体" w:hAnsi="宋体" w:hint="eastAsia"/>
          <w:b/>
          <w:sz w:val="24"/>
          <w:lang w:bidi="ar"/>
        </w:rPr>
        <w:t>★</w:t>
      </w:r>
      <w:r w:rsidRPr="004D509F">
        <w:rPr>
          <w:rFonts w:eastAsiaTheme="minorEastAsia"/>
          <w:kern w:val="0"/>
          <w:sz w:val="24"/>
        </w:rPr>
        <w:t>3.7.2</w:t>
      </w:r>
      <w:r w:rsidRPr="004D509F">
        <w:rPr>
          <w:rFonts w:eastAsiaTheme="minorEastAsia"/>
          <w:kern w:val="0"/>
          <w:sz w:val="24"/>
        </w:rPr>
        <w:t>可在一台仪器主机同时选配安装盘式萃取和柱式萃取，可选择</w:t>
      </w:r>
      <w:r w:rsidRPr="004D509F">
        <w:rPr>
          <w:rFonts w:eastAsiaTheme="minorEastAsia"/>
          <w:kern w:val="0"/>
          <w:sz w:val="24"/>
        </w:rPr>
        <w:t>1mL</w:t>
      </w:r>
      <w:r w:rsidRPr="004D509F">
        <w:rPr>
          <w:rFonts w:eastAsiaTheme="minorEastAsia"/>
          <w:kern w:val="0"/>
          <w:sz w:val="24"/>
        </w:rPr>
        <w:t>萃取柱、</w:t>
      </w:r>
      <w:r w:rsidRPr="004D509F">
        <w:rPr>
          <w:rFonts w:eastAsiaTheme="minorEastAsia"/>
          <w:kern w:val="0"/>
          <w:sz w:val="24"/>
        </w:rPr>
        <w:t>3mL</w:t>
      </w:r>
      <w:r w:rsidRPr="004D509F">
        <w:rPr>
          <w:rFonts w:eastAsiaTheme="minorEastAsia"/>
          <w:kern w:val="0"/>
          <w:sz w:val="24"/>
        </w:rPr>
        <w:t>萃取柱、</w:t>
      </w:r>
      <w:r w:rsidRPr="004D509F">
        <w:rPr>
          <w:rFonts w:eastAsiaTheme="minorEastAsia"/>
          <w:kern w:val="0"/>
          <w:sz w:val="24"/>
        </w:rPr>
        <w:t>6mL</w:t>
      </w:r>
      <w:r w:rsidRPr="004D509F">
        <w:rPr>
          <w:rFonts w:eastAsiaTheme="minorEastAsia"/>
          <w:kern w:val="0"/>
          <w:sz w:val="24"/>
        </w:rPr>
        <w:t>萃取柱和</w:t>
      </w:r>
      <w:r w:rsidRPr="004D509F">
        <w:rPr>
          <w:rFonts w:eastAsiaTheme="minorEastAsia"/>
          <w:kern w:val="0"/>
          <w:sz w:val="24"/>
        </w:rPr>
        <w:t>47mm SPE</w:t>
      </w:r>
      <w:r w:rsidRPr="004D509F">
        <w:rPr>
          <w:rFonts w:eastAsiaTheme="minorEastAsia"/>
          <w:kern w:val="0"/>
          <w:sz w:val="24"/>
        </w:rPr>
        <w:t>萃取盘的仪器。</w:t>
      </w:r>
      <w:r w:rsidRPr="004D509F">
        <w:rPr>
          <w:rFonts w:eastAsiaTheme="minorEastAsia"/>
          <w:kern w:val="0"/>
          <w:sz w:val="24"/>
        </w:rPr>
        <w:br/>
        <w:t xml:space="preserve">3.7.3 </w:t>
      </w:r>
      <w:r w:rsidRPr="004D509F">
        <w:rPr>
          <w:rFonts w:eastAsiaTheme="minorEastAsia"/>
          <w:kern w:val="0"/>
          <w:sz w:val="24"/>
        </w:rPr>
        <w:t>自动选择可达</w:t>
      </w:r>
      <w:r w:rsidRPr="004D509F">
        <w:rPr>
          <w:rFonts w:eastAsiaTheme="minorEastAsia"/>
          <w:kern w:val="0"/>
          <w:sz w:val="24"/>
        </w:rPr>
        <w:t>5</w:t>
      </w:r>
      <w:r w:rsidRPr="004D509F">
        <w:rPr>
          <w:rFonts w:eastAsiaTheme="minorEastAsia"/>
          <w:kern w:val="0"/>
          <w:sz w:val="24"/>
        </w:rPr>
        <w:t>种溶剂，自动控制流速、自动压力保护和停泵功能</w:t>
      </w:r>
      <w:r w:rsidR="003810E5" w:rsidRPr="004D509F">
        <w:rPr>
          <w:rFonts w:eastAsiaTheme="minorEastAsia" w:hint="eastAsia"/>
          <w:kern w:val="0"/>
          <w:sz w:val="24"/>
        </w:rPr>
        <w:t>。</w:t>
      </w:r>
      <w:r w:rsidRPr="004D509F">
        <w:rPr>
          <w:rFonts w:eastAsiaTheme="minorEastAsia"/>
          <w:kern w:val="0"/>
          <w:sz w:val="24"/>
        </w:rPr>
        <w:br/>
        <w:t>3.7.4</w:t>
      </w:r>
      <w:proofErr w:type="gramStart"/>
      <w:r w:rsidRPr="004D509F">
        <w:rPr>
          <w:rFonts w:eastAsiaTheme="minorEastAsia"/>
          <w:kern w:val="0"/>
          <w:sz w:val="24"/>
        </w:rPr>
        <w:t>样品上样与</w:t>
      </w:r>
      <w:proofErr w:type="gramEnd"/>
      <w:r w:rsidRPr="004D509F">
        <w:rPr>
          <w:rFonts w:eastAsiaTheme="minorEastAsia"/>
          <w:kern w:val="0"/>
          <w:sz w:val="24"/>
        </w:rPr>
        <w:t>样品洗脱采用分别的泵，避免交叉污染</w:t>
      </w:r>
      <w:r w:rsidR="003810E5" w:rsidRPr="004D509F">
        <w:rPr>
          <w:rFonts w:eastAsiaTheme="minorEastAsia" w:hint="eastAsia"/>
          <w:kern w:val="0"/>
          <w:sz w:val="24"/>
        </w:rPr>
        <w:t>。</w:t>
      </w:r>
      <w:r w:rsidRPr="004D509F">
        <w:rPr>
          <w:rFonts w:eastAsiaTheme="minorEastAsia"/>
          <w:kern w:val="0"/>
          <w:sz w:val="24"/>
        </w:rPr>
        <w:br/>
        <w:t>3.7.5</w:t>
      </w:r>
      <w:r w:rsidRPr="004D509F">
        <w:rPr>
          <w:rFonts w:eastAsiaTheme="minorEastAsia"/>
          <w:kern w:val="0"/>
          <w:sz w:val="24"/>
        </w:rPr>
        <w:t>样品废液和有机溶剂废液独立排放，降低排污成本</w:t>
      </w:r>
      <w:r w:rsidR="003810E5" w:rsidRPr="004D509F">
        <w:rPr>
          <w:rFonts w:eastAsiaTheme="minorEastAsia" w:hint="eastAsia"/>
          <w:kern w:val="0"/>
          <w:sz w:val="24"/>
        </w:rPr>
        <w:t>。</w:t>
      </w:r>
      <w:r w:rsidRPr="004D509F">
        <w:rPr>
          <w:rFonts w:eastAsiaTheme="minorEastAsia"/>
          <w:kern w:val="0"/>
          <w:sz w:val="24"/>
        </w:rPr>
        <w:br/>
        <w:t>3.8</w:t>
      </w:r>
      <w:r w:rsidRPr="004D509F">
        <w:rPr>
          <w:rFonts w:eastAsiaTheme="minorEastAsia"/>
          <w:kern w:val="0"/>
          <w:sz w:val="24"/>
        </w:rPr>
        <w:t>液体管理器</w:t>
      </w:r>
      <w:r w:rsidRPr="004D509F">
        <w:rPr>
          <w:rFonts w:eastAsiaTheme="minorEastAsia"/>
          <w:kern w:val="0"/>
          <w:sz w:val="24"/>
        </w:rPr>
        <w:br/>
        <w:t xml:space="preserve">3.8.1 </w:t>
      </w:r>
      <w:r w:rsidRPr="004D509F">
        <w:rPr>
          <w:rFonts w:eastAsiaTheme="minorEastAsia"/>
          <w:kern w:val="0"/>
          <w:sz w:val="24"/>
        </w:rPr>
        <w:t>气体注射泵：</w:t>
      </w:r>
      <w:r w:rsidRPr="004D509F">
        <w:rPr>
          <w:rFonts w:eastAsiaTheme="minorEastAsia"/>
          <w:kern w:val="0"/>
          <w:sz w:val="24"/>
        </w:rPr>
        <w:t>1</w:t>
      </w:r>
      <w:r w:rsidRPr="004D509F">
        <w:rPr>
          <w:rFonts w:eastAsiaTheme="minorEastAsia"/>
          <w:kern w:val="0"/>
          <w:sz w:val="24"/>
        </w:rPr>
        <w:t>个</w:t>
      </w:r>
      <w:r w:rsidRPr="004D509F">
        <w:rPr>
          <w:rFonts w:eastAsiaTheme="minorEastAsia"/>
          <w:kern w:val="0"/>
          <w:sz w:val="24"/>
        </w:rPr>
        <w:t>10ml</w:t>
      </w:r>
      <w:r w:rsidRPr="004D509F">
        <w:rPr>
          <w:rFonts w:eastAsiaTheme="minorEastAsia"/>
          <w:kern w:val="0"/>
          <w:sz w:val="24"/>
        </w:rPr>
        <w:t>注射泵，液体注射泵：</w:t>
      </w:r>
      <w:r w:rsidRPr="004D509F">
        <w:rPr>
          <w:rFonts w:eastAsiaTheme="minorEastAsia"/>
          <w:kern w:val="0"/>
          <w:sz w:val="24"/>
        </w:rPr>
        <w:t>1</w:t>
      </w:r>
      <w:r w:rsidRPr="004D509F">
        <w:rPr>
          <w:rFonts w:eastAsiaTheme="minorEastAsia"/>
          <w:kern w:val="0"/>
          <w:sz w:val="24"/>
        </w:rPr>
        <w:t>个</w:t>
      </w:r>
      <w:r w:rsidRPr="004D509F">
        <w:rPr>
          <w:rFonts w:eastAsiaTheme="minorEastAsia"/>
          <w:kern w:val="0"/>
          <w:sz w:val="24"/>
        </w:rPr>
        <w:t>10ml</w:t>
      </w:r>
      <w:r w:rsidRPr="004D509F">
        <w:rPr>
          <w:rFonts w:eastAsiaTheme="minorEastAsia"/>
          <w:kern w:val="0"/>
          <w:sz w:val="24"/>
        </w:rPr>
        <w:t>注射泵</w:t>
      </w:r>
      <w:r w:rsidR="003810E5" w:rsidRPr="004D509F">
        <w:rPr>
          <w:rFonts w:eastAsiaTheme="minorEastAsia" w:hint="eastAsia"/>
          <w:kern w:val="0"/>
          <w:sz w:val="24"/>
        </w:rPr>
        <w:t>。</w:t>
      </w:r>
      <w:r w:rsidRPr="004D509F">
        <w:rPr>
          <w:rFonts w:eastAsiaTheme="minorEastAsia"/>
          <w:kern w:val="0"/>
          <w:sz w:val="24"/>
        </w:rPr>
        <w:br/>
        <w:t xml:space="preserve">3.8.2 </w:t>
      </w:r>
      <w:r w:rsidRPr="004D509F">
        <w:rPr>
          <w:rFonts w:eastAsiaTheme="minorEastAsia"/>
          <w:kern w:val="0"/>
          <w:sz w:val="24"/>
        </w:rPr>
        <w:t>十二通阀：</w:t>
      </w:r>
      <w:r w:rsidRPr="004D509F">
        <w:rPr>
          <w:rFonts w:eastAsiaTheme="minorEastAsia"/>
          <w:kern w:val="0"/>
          <w:sz w:val="24"/>
        </w:rPr>
        <w:t>PEEK</w:t>
      </w:r>
      <w:r w:rsidRPr="004D509F">
        <w:rPr>
          <w:rFonts w:eastAsiaTheme="minorEastAsia"/>
          <w:kern w:val="0"/>
          <w:sz w:val="24"/>
        </w:rPr>
        <w:t>材质</w:t>
      </w:r>
      <w:r w:rsidR="003810E5" w:rsidRPr="004D509F">
        <w:rPr>
          <w:rFonts w:eastAsiaTheme="minorEastAsia" w:hint="eastAsia"/>
          <w:kern w:val="0"/>
          <w:sz w:val="24"/>
        </w:rPr>
        <w:t>。</w:t>
      </w:r>
      <w:r w:rsidRPr="004D509F">
        <w:rPr>
          <w:rFonts w:eastAsiaTheme="minorEastAsia"/>
          <w:kern w:val="0"/>
          <w:sz w:val="24"/>
        </w:rPr>
        <w:br/>
        <w:t>3.9</w:t>
      </w:r>
      <w:r w:rsidRPr="004D509F">
        <w:rPr>
          <w:rFonts w:eastAsiaTheme="minorEastAsia"/>
          <w:kern w:val="0"/>
          <w:sz w:val="24"/>
        </w:rPr>
        <w:t>气体调节器：</w:t>
      </w:r>
      <w:r w:rsidRPr="004D509F">
        <w:rPr>
          <w:rFonts w:eastAsiaTheme="minorEastAsia"/>
          <w:kern w:val="0"/>
          <w:sz w:val="24"/>
        </w:rPr>
        <w:t xml:space="preserve"> </w:t>
      </w:r>
      <w:r w:rsidRPr="004D509F">
        <w:rPr>
          <w:rFonts w:eastAsiaTheme="minorEastAsia"/>
          <w:kern w:val="0"/>
          <w:sz w:val="24"/>
        </w:rPr>
        <w:t>输出：</w:t>
      </w:r>
      <w:r w:rsidRPr="004D509F">
        <w:rPr>
          <w:rFonts w:eastAsiaTheme="minorEastAsia"/>
          <w:kern w:val="0"/>
          <w:sz w:val="24"/>
        </w:rPr>
        <w:t>0</w:t>
      </w:r>
      <w:r w:rsidRPr="004D509F">
        <w:rPr>
          <w:rFonts w:eastAsiaTheme="minorEastAsia"/>
          <w:kern w:val="0"/>
          <w:sz w:val="24"/>
        </w:rPr>
        <w:t>～</w:t>
      </w:r>
      <w:r w:rsidRPr="004D509F">
        <w:rPr>
          <w:rFonts w:eastAsiaTheme="minorEastAsia"/>
          <w:kern w:val="0"/>
          <w:sz w:val="24"/>
        </w:rPr>
        <w:t>30 psi</w:t>
      </w:r>
      <w:r w:rsidRPr="004D509F">
        <w:rPr>
          <w:rFonts w:eastAsiaTheme="minorEastAsia"/>
          <w:kern w:val="0"/>
          <w:sz w:val="24"/>
        </w:rPr>
        <w:t>（</w:t>
      </w:r>
      <w:r w:rsidRPr="004D509F">
        <w:rPr>
          <w:rFonts w:eastAsiaTheme="minorEastAsia"/>
          <w:kern w:val="0"/>
          <w:sz w:val="24"/>
        </w:rPr>
        <w:t>0-1.4bar</w:t>
      </w:r>
      <w:r w:rsidRPr="004D509F">
        <w:rPr>
          <w:rFonts w:eastAsiaTheme="minorEastAsia"/>
          <w:kern w:val="0"/>
          <w:sz w:val="24"/>
        </w:rPr>
        <w:t>），输入：最大</w:t>
      </w:r>
      <w:r w:rsidRPr="004D509F">
        <w:rPr>
          <w:rFonts w:eastAsiaTheme="minorEastAsia"/>
          <w:kern w:val="0"/>
          <w:sz w:val="24"/>
        </w:rPr>
        <w:t>100psi</w:t>
      </w:r>
      <w:r w:rsidRPr="004D509F">
        <w:rPr>
          <w:rFonts w:eastAsiaTheme="minorEastAsia"/>
          <w:kern w:val="0"/>
          <w:sz w:val="24"/>
        </w:rPr>
        <w:t>（</w:t>
      </w:r>
      <w:r w:rsidRPr="004D509F">
        <w:rPr>
          <w:rFonts w:eastAsiaTheme="minorEastAsia"/>
          <w:kern w:val="0"/>
          <w:sz w:val="24"/>
        </w:rPr>
        <w:t>6.9bar</w:t>
      </w:r>
      <w:r w:rsidRPr="004D509F">
        <w:rPr>
          <w:rFonts w:eastAsiaTheme="minorEastAsia"/>
          <w:kern w:val="0"/>
          <w:sz w:val="24"/>
        </w:rPr>
        <w:t>）</w:t>
      </w:r>
      <w:r w:rsidR="003810E5" w:rsidRPr="004D509F">
        <w:rPr>
          <w:rFonts w:eastAsiaTheme="minorEastAsia" w:hint="eastAsia"/>
          <w:kern w:val="0"/>
          <w:sz w:val="24"/>
        </w:rPr>
        <w:t>。</w:t>
      </w:r>
      <w:r w:rsidRPr="004D509F">
        <w:rPr>
          <w:rFonts w:eastAsiaTheme="minorEastAsia"/>
          <w:kern w:val="0"/>
          <w:sz w:val="24"/>
        </w:rPr>
        <w:br/>
        <w:t xml:space="preserve">3.10 </w:t>
      </w:r>
      <w:r w:rsidRPr="004D509F">
        <w:rPr>
          <w:rFonts w:eastAsiaTheme="minorEastAsia"/>
          <w:kern w:val="0"/>
          <w:sz w:val="24"/>
        </w:rPr>
        <w:t>收集架：圆锥形收集架：</w:t>
      </w:r>
      <w:r w:rsidRPr="004D509F">
        <w:rPr>
          <w:rFonts w:eastAsiaTheme="minorEastAsia"/>
          <w:kern w:val="0"/>
          <w:sz w:val="24"/>
        </w:rPr>
        <w:t>15mL</w:t>
      </w:r>
      <w:r w:rsidR="003810E5" w:rsidRPr="004D509F">
        <w:rPr>
          <w:rFonts w:eastAsiaTheme="minorEastAsia" w:hint="eastAsia"/>
          <w:kern w:val="0"/>
          <w:sz w:val="24"/>
        </w:rPr>
        <w:t>。</w:t>
      </w:r>
      <w:r w:rsidRPr="004D509F">
        <w:rPr>
          <w:rFonts w:eastAsiaTheme="minorEastAsia"/>
          <w:kern w:val="0"/>
          <w:sz w:val="24"/>
        </w:rPr>
        <w:br/>
      </w:r>
      <w:r w:rsidRPr="004D509F">
        <w:rPr>
          <w:rFonts w:eastAsiaTheme="minorEastAsia"/>
          <w:kern w:val="0"/>
          <w:sz w:val="24"/>
        </w:rPr>
        <w:lastRenderedPageBreak/>
        <w:t>3.11</w:t>
      </w:r>
      <w:r w:rsidR="003810E5" w:rsidRPr="004D509F">
        <w:rPr>
          <w:rFonts w:eastAsiaTheme="minorEastAsia"/>
          <w:kern w:val="0"/>
          <w:sz w:val="24"/>
        </w:rPr>
        <w:t>萃取方法：具有多步萃取功能</w:t>
      </w:r>
      <w:r w:rsidR="003810E5" w:rsidRPr="004D509F">
        <w:rPr>
          <w:rFonts w:eastAsiaTheme="minorEastAsia" w:hint="eastAsia"/>
          <w:kern w:val="0"/>
          <w:sz w:val="24"/>
        </w:rPr>
        <w:t>。</w:t>
      </w:r>
      <w:r w:rsidRPr="004D509F">
        <w:rPr>
          <w:rFonts w:eastAsiaTheme="minorEastAsia"/>
          <w:kern w:val="0"/>
          <w:sz w:val="24"/>
        </w:rPr>
        <w:br/>
      </w:r>
      <w:r w:rsidRPr="004D509F">
        <w:rPr>
          <w:rFonts w:ascii="宋体" w:hAnsi="宋体" w:hint="eastAsia"/>
          <w:b/>
          <w:sz w:val="24"/>
          <w:lang w:bidi="ar"/>
        </w:rPr>
        <w:t>★</w:t>
      </w:r>
      <w:r w:rsidRPr="004D509F">
        <w:rPr>
          <w:rFonts w:eastAsiaTheme="minorEastAsia"/>
          <w:kern w:val="0"/>
          <w:sz w:val="24"/>
        </w:rPr>
        <w:t>3.12</w:t>
      </w:r>
      <w:r w:rsidRPr="004D509F">
        <w:rPr>
          <w:rFonts w:eastAsiaTheme="minorEastAsia"/>
          <w:kern w:val="0"/>
          <w:sz w:val="24"/>
        </w:rPr>
        <w:t>要求所投仪器能与快速溶剂萃取仪和高效液相色谱仪可以相互联合应用，有食品或土壤类样品应用三类仪器的成熟技术方案，以完成样品的连续萃取、富集和洗脱过程，保证萃取过程的一致性，尽可能降低样品前处理所造成的误差，同时方便仪器后期维护和维修、方法开发。</w:t>
      </w:r>
    </w:p>
    <w:p w:rsidR="007C0BE4" w:rsidRPr="004D509F" w:rsidRDefault="00674376" w:rsidP="00E57806">
      <w:pPr>
        <w:pStyle w:val="1"/>
        <w:widowControl/>
        <w:spacing w:after="240" w:line="360" w:lineRule="auto"/>
        <w:ind w:firstLineChars="0" w:firstLine="0"/>
        <w:jc w:val="left"/>
        <w:rPr>
          <w:rFonts w:eastAsiaTheme="minorEastAsia"/>
          <w:kern w:val="0"/>
          <w:sz w:val="24"/>
        </w:rPr>
      </w:pPr>
      <w:r w:rsidRPr="004D509F">
        <w:rPr>
          <w:rFonts w:eastAsiaTheme="minorEastAsia" w:hint="eastAsia"/>
          <w:kern w:val="0"/>
          <w:sz w:val="24"/>
        </w:rPr>
        <w:t>4</w:t>
      </w:r>
      <w:r w:rsidRPr="004D509F">
        <w:rPr>
          <w:rFonts w:eastAsiaTheme="minorEastAsia"/>
          <w:kern w:val="0"/>
          <w:sz w:val="24"/>
        </w:rPr>
        <w:t>、配置要求</w:t>
      </w:r>
      <w:r w:rsidRPr="004D509F">
        <w:rPr>
          <w:rFonts w:eastAsiaTheme="minorEastAsia"/>
          <w:kern w:val="0"/>
          <w:sz w:val="24"/>
        </w:rPr>
        <w:t>:</w:t>
      </w:r>
      <w:r w:rsidRPr="004D509F">
        <w:rPr>
          <w:rFonts w:eastAsiaTheme="minorEastAsia"/>
          <w:kern w:val="0"/>
          <w:sz w:val="24"/>
        </w:rPr>
        <w:br/>
        <w:t>4.1</w:t>
      </w:r>
      <w:proofErr w:type="gramStart"/>
      <w:r w:rsidRPr="004D509F">
        <w:rPr>
          <w:rFonts w:eastAsiaTheme="minorEastAsia"/>
          <w:kern w:val="0"/>
          <w:sz w:val="24"/>
        </w:rPr>
        <w:t>六</w:t>
      </w:r>
      <w:proofErr w:type="gramEnd"/>
      <w:r w:rsidRPr="004D509F">
        <w:rPr>
          <w:rFonts w:eastAsiaTheme="minorEastAsia"/>
          <w:kern w:val="0"/>
          <w:sz w:val="24"/>
        </w:rPr>
        <w:t>通道全自动固相</w:t>
      </w:r>
      <w:proofErr w:type="gramStart"/>
      <w:r w:rsidRPr="004D509F">
        <w:rPr>
          <w:rFonts w:eastAsiaTheme="minorEastAsia"/>
          <w:kern w:val="0"/>
          <w:sz w:val="24"/>
        </w:rPr>
        <w:t>萃取仪含控制软件</w:t>
      </w:r>
      <w:proofErr w:type="gramEnd"/>
      <w:r w:rsidRPr="004D509F">
        <w:rPr>
          <w:rFonts w:eastAsiaTheme="minorEastAsia"/>
          <w:kern w:val="0"/>
          <w:sz w:val="24"/>
        </w:rPr>
        <w:t>1</w:t>
      </w:r>
      <w:r w:rsidRPr="004D509F">
        <w:rPr>
          <w:rFonts w:eastAsiaTheme="minorEastAsia"/>
          <w:kern w:val="0"/>
          <w:sz w:val="24"/>
        </w:rPr>
        <w:t>套</w:t>
      </w:r>
      <w:r w:rsidR="003810E5" w:rsidRPr="004D509F">
        <w:rPr>
          <w:rFonts w:eastAsiaTheme="minorEastAsia" w:hint="eastAsia"/>
          <w:kern w:val="0"/>
          <w:sz w:val="24"/>
        </w:rPr>
        <w:t>。</w:t>
      </w:r>
      <w:r w:rsidRPr="004D509F">
        <w:rPr>
          <w:rFonts w:eastAsiaTheme="minorEastAsia"/>
          <w:kern w:val="0"/>
          <w:sz w:val="24"/>
        </w:rPr>
        <w:br/>
        <w:t>4.2</w:t>
      </w:r>
      <w:r w:rsidR="00016023" w:rsidRPr="004D509F">
        <w:rPr>
          <w:rFonts w:eastAsiaTheme="minorEastAsia" w:hint="eastAsia"/>
          <w:kern w:val="0"/>
          <w:sz w:val="24"/>
        </w:rPr>
        <w:t>设备配套商务计算机一套（内存大于</w:t>
      </w:r>
      <w:r w:rsidR="00016023" w:rsidRPr="004D509F">
        <w:rPr>
          <w:rFonts w:eastAsiaTheme="minorEastAsia" w:hint="eastAsia"/>
          <w:kern w:val="0"/>
          <w:sz w:val="24"/>
        </w:rPr>
        <w:t>500G</w:t>
      </w:r>
      <w:r w:rsidR="003810E5" w:rsidRPr="004D509F">
        <w:rPr>
          <w:rFonts w:eastAsiaTheme="minorEastAsia" w:hint="eastAsia"/>
          <w:kern w:val="0"/>
          <w:sz w:val="24"/>
        </w:rPr>
        <w:t>）。</w:t>
      </w:r>
    </w:p>
    <w:p w:rsidR="007C0BE4" w:rsidRPr="004D509F" w:rsidRDefault="00674376" w:rsidP="00E57806">
      <w:pPr>
        <w:pStyle w:val="1"/>
        <w:widowControl/>
        <w:spacing w:after="240" w:line="360" w:lineRule="auto"/>
        <w:ind w:firstLineChars="0" w:firstLine="0"/>
        <w:jc w:val="left"/>
        <w:rPr>
          <w:rFonts w:asciiTheme="minorEastAsia" w:eastAsiaTheme="minorEastAsia" w:hAnsiTheme="minorEastAsia" w:cstheme="minorEastAsia"/>
          <w:kern w:val="0"/>
          <w:sz w:val="24"/>
        </w:rPr>
      </w:pPr>
      <w:r w:rsidRPr="004D509F">
        <w:rPr>
          <w:rFonts w:eastAsiaTheme="minorEastAsia" w:hint="eastAsia"/>
          <w:kern w:val="0"/>
          <w:sz w:val="24"/>
        </w:rPr>
        <w:t>5</w:t>
      </w:r>
      <w:r w:rsidRPr="004D509F">
        <w:rPr>
          <w:rFonts w:eastAsiaTheme="minorEastAsia"/>
          <w:kern w:val="0"/>
          <w:sz w:val="24"/>
        </w:rPr>
        <w:t>、售后服务：</w:t>
      </w:r>
      <w:r w:rsidRPr="004D509F">
        <w:rPr>
          <w:rFonts w:eastAsiaTheme="minorEastAsia"/>
          <w:kern w:val="0"/>
          <w:sz w:val="24"/>
        </w:rPr>
        <w:br/>
      </w:r>
      <w:r w:rsidRPr="004D509F">
        <w:rPr>
          <w:rFonts w:eastAsiaTheme="minorEastAsia"/>
          <w:kern w:val="0"/>
          <w:sz w:val="24"/>
        </w:rPr>
        <w:t>制造商免费向甲方提供售后服务与质量保证，具体事项如下：</w:t>
      </w:r>
      <w:r w:rsidRPr="004D509F">
        <w:rPr>
          <w:rFonts w:eastAsiaTheme="minorEastAsia"/>
          <w:kern w:val="0"/>
          <w:sz w:val="24"/>
        </w:rPr>
        <w:br/>
        <w:t>5.1</w:t>
      </w:r>
      <w:r w:rsidRPr="004D509F">
        <w:rPr>
          <w:rFonts w:eastAsiaTheme="minorEastAsia"/>
          <w:kern w:val="0"/>
          <w:sz w:val="24"/>
        </w:rPr>
        <w:t>安装及保修：中国境内所有仪器免费上门安装调试，从仪器安装调试用户验收合格之日起保修一年（消耗品除外），终身维护，包括对零配件的供应。</w:t>
      </w:r>
      <w:r w:rsidRPr="004D509F">
        <w:rPr>
          <w:rFonts w:eastAsiaTheme="minorEastAsia"/>
          <w:kern w:val="0"/>
          <w:sz w:val="24"/>
        </w:rPr>
        <w:br/>
        <w:t>5.2</w:t>
      </w:r>
      <w:r w:rsidRPr="004D509F">
        <w:rPr>
          <w:rFonts w:eastAsiaTheme="minorEastAsia"/>
          <w:kern w:val="0"/>
          <w:sz w:val="24"/>
        </w:rPr>
        <w:t>维修响应：</w:t>
      </w:r>
      <w:r w:rsidRPr="004D509F">
        <w:rPr>
          <w:rFonts w:eastAsiaTheme="minorEastAsia"/>
          <w:kern w:val="0"/>
          <w:sz w:val="24"/>
        </w:rPr>
        <w:t xml:space="preserve"> </w:t>
      </w:r>
      <w:r w:rsidRPr="004D509F">
        <w:rPr>
          <w:rFonts w:eastAsiaTheme="minorEastAsia"/>
          <w:kern w:val="0"/>
          <w:sz w:val="24"/>
        </w:rPr>
        <w:t>在接到用户报修后，维修站在</w:t>
      </w:r>
      <w:r w:rsidRPr="004D509F">
        <w:rPr>
          <w:rFonts w:eastAsiaTheme="minorEastAsia"/>
          <w:kern w:val="0"/>
          <w:sz w:val="24"/>
        </w:rPr>
        <w:t>48</w:t>
      </w:r>
      <w:r w:rsidRPr="004D509F">
        <w:rPr>
          <w:rFonts w:eastAsiaTheme="minorEastAsia"/>
          <w:kern w:val="0"/>
          <w:sz w:val="24"/>
        </w:rPr>
        <w:t>小时内响应，如果需要由技术服务工程师到用户现场排除故障，三日内到达用户现场。</w:t>
      </w:r>
      <w:r w:rsidRPr="004D509F">
        <w:rPr>
          <w:rFonts w:eastAsiaTheme="minorEastAsia"/>
          <w:kern w:val="0"/>
          <w:sz w:val="24"/>
        </w:rPr>
        <w:br/>
        <w:t xml:space="preserve">5.3 </w:t>
      </w:r>
      <w:r w:rsidRPr="004D509F">
        <w:rPr>
          <w:rFonts w:eastAsiaTheme="minorEastAsia"/>
          <w:kern w:val="0"/>
          <w:sz w:val="24"/>
        </w:rPr>
        <w:t>培训：</w:t>
      </w:r>
      <w:r w:rsidRPr="004D509F">
        <w:rPr>
          <w:rFonts w:eastAsiaTheme="minorEastAsia"/>
          <w:kern w:val="0"/>
          <w:sz w:val="24"/>
        </w:rPr>
        <w:t xml:space="preserve">  </w:t>
      </w:r>
      <w:r w:rsidRPr="004D509F">
        <w:rPr>
          <w:rFonts w:eastAsiaTheme="minorEastAsia"/>
          <w:kern w:val="0"/>
          <w:sz w:val="24"/>
        </w:rPr>
        <w:br/>
        <w:t>A.</w:t>
      </w:r>
      <w:r w:rsidRPr="004D509F">
        <w:rPr>
          <w:rFonts w:eastAsiaTheme="minorEastAsia"/>
          <w:kern w:val="0"/>
          <w:sz w:val="24"/>
        </w:rPr>
        <w:t>生产商安装工程师负责免费提供用户现场操作培训</w:t>
      </w:r>
      <w:r w:rsidRPr="004D509F">
        <w:rPr>
          <w:rFonts w:eastAsiaTheme="minorEastAsia"/>
          <w:kern w:val="0"/>
          <w:sz w:val="24"/>
        </w:rPr>
        <w:t xml:space="preserve">, </w:t>
      </w:r>
      <w:r w:rsidRPr="004D509F">
        <w:rPr>
          <w:rFonts w:eastAsiaTheme="minorEastAsia"/>
          <w:kern w:val="0"/>
          <w:sz w:val="24"/>
        </w:rPr>
        <w:t>保证能够正常使用仪器；在仪器安装调试后完成不少于两名技术人员的现场操作培训。</w:t>
      </w:r>
      <w:r w:rsidRPr="004D509F">
        <w:rPr>
          <w:rFonts w:eastAsiaTheme="minorEastAsia"/>
          <w:kern w:val="0"/>
          <w:sz w:val="24"/>
        </w:rPr>
        <w:br/>
        <w:t>B.</w:t>
      </w:r>
      <w:r w:rsidRPr="004D509F">
        <w:rPr>
          <w:rFonts w:eastAsiaTheme="minorEastAsia"/>
          <w:kern w:val="0"/>
          <w:sz w:val="24"/>
        </w:rPr>
        <w:t>提供一人次为期</w:t>
      </w:r>
      <w:r w:rsidRPr="004D509F">
        <w:rPr>
          <w:rFonts w:eastAsiaTheme="minorEastAsia"/>
          <w:kern w:val="0"/>
          <w:sz w:val="24"/>
        </w:rPr>
        <w:t>3</w:t>
      </w:r>
      <w:r w:rsidRPr="004D509F">
        <w:rPr>
          <w:rFonts w:eastAsiaTheme="minorEastAsia"/>
          <w:kern w:val="0"/>
          <w:sz w:val="24"/>
        </w:rPr>
        <w:t>天的国内技术应用中心所在地集中培训。培训课程由基础理论</w:t>
      </w:r>
      <w:r w:rsidRPr="004D509F">
        <w:rPr>
          <w:rFonts w:eastAsiaTheme="minorEastAsia"/>
          <w:kern w:val="0"/>
          <w:sz w:val="24"/>
        </w:rPr>
        <w:t>,</w:t>
      </w:r>
      <w:r w:rsidRPr="004D509F">
        <w:rPr>
          <w:rFonts w:eastAsiaTheme="minorEastAsia"/>
          <w:kern w:val="0"/>
          <w:sz w:val="24"/>
        </w:rPr>
        <w:t>使用操作</w:t>
      </w:r>
      <w:r w:rsidRPr="004D509F">
        <w:rPr>
          <w:rFonts w:eastAsiaTheme="minorEastAsia"/>
          <w:kern w:val="0"/>
          <w:sz w:val="24"/>
        </w:rPr>
        <w:t>,</w:t>
      </w:r>
      <w:r w:rsidRPr="004D509F">
        <w:rPr>
          <w:rFonts w:eastAsiaTheme="minorEastAsia"/>
          <w:kern w:val="0"/>
          <w:sz w:val="24"/>
        </w:rPr>
        <w:t>日常维护</w:t>
      </w:r>
      <w:r w:rsidRPr="004D509F">
        <w:rPr>
          <w:rFonts w:eastAsiaTheme="minorEastAsia"/>
          <w:kern w:val="0"/>
          <w:sz w:val="24"/>
        </w:rPr>
        <w:t>,</w:t>
      </w:r>
      <w:r w:rsidRPr="004D509F">
        <w:rPr>
          <w:rFonts w:eastAsiaTheme="minorEastAsia"/>
          <w:kern w:val="0"/>
          <w:sz w:val="24"/>
        </w:rPr>
        <w:t>简单的维修</w:t>
      </w:r>
      <w:r w:rsidRPr="004D509F">
        <w:rPr>
          <w:rFonts w:eastAsiaTheme="minorEastAsia"/>
          <w:kern w:val="0"/>
          <w:sz w:val="24"/>
        </w:rPr>
        <w:t>,</w:t>
      </w:r>
      <w:r w:rsidRPr="004D509F">
        <w:rPr>
          <w:rFonts w:eastAsiaTheme="minorEastAsia"/>
          <w:kern w:val="0"/>
          <w:sz w:val="24"/>
        </w:rPr>
        <w:t>应用方法等内容组成。培训结束经考核合格后颁发证书。</w:t>
      </w:r>
    </w:p>
    <w:p w:rsidR="007C0BE4" w:rsidRDefault="007C0BE4"/>
    <w:sectPr w:rsidR="007C0BE4">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30F" w:rsidRDefault="00E1130F" w:rsidP="00674376">
      <w:r>
        <w:separator/>
      </w:r>
    </w:p>
  </w:endnote>
  <w:endnote w:type="continuationSeparator" w:id="0">
    <w:p w:rsidR="00E1130F" w:rsidRDefault="00E1130F" w:rsidP="00674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30F" w:rsidRDefault="00E1130F" w:rsidP="00674376">
      <w:r>
        <w:separator/>
      </w:r>
    </w:p>
  </w:footnote>
  <w:footnote w:type="continuationSeparator" w:id="0">
    <w:p w:rsidR="00E1130F" w:rsidRDefault="00E1130F" w:rsidP="00674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9AF"/>
    <w:rsid w:val="00016023"/>
    <w:rsid w:val="001A2E7F"/>
    <w:rsid w:val="002B59AF"/>
    <w:rsid w:val="003810E5"/>
    <w:rsid w:val="004950B3"/>
    <w:rsid w:val="004D509F"/>
    <w:rsid w:val="005F34D0"/>
    <w:rsid w:val="00674376"/>
    <w:rsid w:val="007C0BE4"/>
    <w:rsid w:val="00A131BC"/>
    <w:rsid w:val="00A64F3E"/>
    <w:rsid w:val="00D3241D"/>
    <w:rsid w:val="00E1130F"/>
    <w:rsid w:val="00E57806"/>
    <w:rsid w:val="00FE39D1"/>
    <w:rsid w:val="0B300A37"/>
    <w:rsid w:val="39602500"/>
    <w:rsid w:val="53414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pPr>
      <w:ind w:firstLineChars="200" w:firstLine="420"/>
    </w:pPr>
  </w:style>
  <w:style w:type="paragraph" w:styleId="a3">
    <w:name w:val="header"/>
    <w:basedOn w:val="a"/>
    <w:link w:val="Char"/>
    <w:uiPriority w:val="99"/>
    <w:unhideWhenUsed/>
    <w:rsid w:val="006743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4376"/>
    <w:rPr>
      <w:rFonts w:ascii="Times New Roman" w:eastAsia="宋体" w:hAnsi="Times New Roman" w:cs="Times New Roman"/>
      <w:kern w:val="2"/>
      <w:sz w:val="18"/>
      <w:szCs w:val="18"/>
    </w:rPr>
  </w:style>
  <w:style w:type="paragraph" w:styleId="a4">
    <w:name w:val="footer"/>
    <w:basedOn w:val="a"/>
    <w:link w:val="Char0"/>
    <w:uiPriority w:val="99"/>
    <w:unhideWhenUsed/>
    <w:rsid w:val="00674376"/>
    <w:pPr>
      <w:tabs>
        <w:tab w:val="center" w:pos="4153"/>
        <w:tab w:val="right" w:pos="8306"/>
      </w:tabs>
      <w:snapToGrid w:val="0"/>
      <w:jc w:val="left"/>
    </w:pPr>
    <w:rPr>
      <w:sz w:val="18"/>
      <w:szCs w:val="18"/>
    </w:rPr>
  </w:style>
  <w:style w:type="character" w:customStyle="1" w:styleId="Char0">
    <w:name w:val="页脚 Char"/>
    <w:basedOn w:val="a0"/>
    <w:link w:val="a4"/>
    <w:uiPriority w:val="99"/>
    <w:rsid w:val="00674376"/>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pPr>
      <w:ind w:firstLineChars="200" w:firstLine="420"/>
    </w:pPr>
  </w:style>
  <w:style w:type="paragraph" w:styleId="a3">
    <w:name w:val="header"/>
    <w:basedOn w:val="a"/>
    <w:link w:val="Char"/>
    <w:uiPriority w:val="99"/>
    <w:unhideWhenUsed/>
    <w:rsid w:val="006743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4376"/>
    <w:rPr>
      <w:rFonts w:ascii="Times New Roman" w:eastAsia="宋体" w:hAnsi="Times New Roman" w:cs="Times New Roman"/>
      <w:kern w:val="2"/>
      <w:sz w:val="18"/>
      <w:szCs w:val="18"/>
    </w:rPr>
  </w:style>
  <w:style w:type="paragraph" w:styleId="a4">
    <w:name w:val="footer"/>
    <w:basedOn w:val="a"/>
    <w:link w:val="Char0"/>
    <w:uiPriority w:val="99"/>
    <w:unhideWhenUsed/>
    <w:rsid w:val="00674376"/>
    <w:pPr>
      <w:tabs>
        <w:tab w:val="center" w:pos="4153"/>
        <w:tab w:val="right" w:pos="8306"/>
      </w:tabs>
      <w:snapToGrid w:val="0"/>
      <w:jc w:val="left"/>
    </w:pPr>
    <w:rPr>
      <w:sz w:val="18"/>
      <w:szCs w:val="18"/>
    </w:rPr>
  </w:style>
  <w:style w:type="character" w:customStyle="1" w:styleId="Char0">
    <w:name w:val="页脚 Char"/>
    <w:basedOn w:val="a0"/>
    <w:link w:val="a4"/>
    <w:uiPriority w:val="99"/>
    <w:rsid w:val="00674376"/>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188</Words>
  <Characters>1073</Characters>
  <Application>Microsoft Office Word</Application>
  <DocSecurity>0</DocSecurity>
  <Lines>8</Lines>
  <Paragraphs>2</Paragraphs>
  <ScaleCrop>false</ScaleCrop>
  <Company>Hewlett-Packard Company</Company>
  <LinksUpToDate>false</LinksUpToDate>
  <CharactersWithSpaces>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HKY_ZDSYS</cp:lastModifiedBy>
  <cp:revision>4</cp:revision>
  <dcterms:created xsi:type="dcterms:W3CDTF">2017-03-14T08:49:00Z</dcterms:created>
  <dcterms:modified xsi:type="dcterms:W3CDTF">2017-03-16T00:59:00Z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